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 БЕЛЯЕВСКОГО СЕЛЬСОВЕТА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 РАЙОНА КУРСКОЙ ОБЛАСТИ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 06.10. 2017 г.               № 57-па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right="402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Об организации и осуществлении внутреннего финансового контроля и внутреннего финансового аудита в администрации Беляевского сельсовета </w:t>
      </w: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  района Курской области </w:t>
      </w: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  соответствии  со статьей 160.2-1  Бюджетного кодекса Российской Федерации, Администрация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ПОСТАНОВЛЯЕТ: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1.Утвердить прилагаемые: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1.1.Порядок организации и осуществления администрацией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внутреннего финансового контроля.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1.2.Порядок организации и осуществления администрацией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внутреннего финансового аудита.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Постановление подлежит официальному обнародованию на информационных стендах и официальном сайте Администрации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областив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информационно-телекоммуникационной сети "Интернет".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3.Настоящее постановление вступает в силу со дня его обнародования.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исполнением настоящего постановления оставляю за собой.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 Беляевского сельсовета</w:t>
      </w: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                                                                      В.В.Сорокин</w:t>
      </w: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УТВЕРЖДЕН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постановлением администрации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Беляевского сельсовета 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 _____ № 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организации и осуществления администрацией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Беляевского сельсовета </w:t>
      </w: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района Курской области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внутреннего финансового контроля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I.Общие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положения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1.Настоящий Порядок регламентирует процедуру организации и осуществления администрацией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(далее–администрация Беляевского сельсовета), как главным распорядителем (распорядителем) средств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области, главным администратором (администратором) доходов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области, главным администратором (администратором) источников финансирования дефицита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внутреннего финансового контроля.</w:t>
      </w:r>
      <w:proofErr w:type="gramEnd"/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2.Внутренний финансовый контроль направлен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1) соблюдение внутренних стандартов и процедур составления и исполнения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области, составления бюджетной отчетности и ведения бюджетного учета, включая порядок ведения учетной политики;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2) подготовку и организацию мер по повышению экономности и результативности использования средств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II.Порядок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формирования, утверждения и актуализации карт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внутреннего финансового контроля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4.Внутренний финансовый контроль осуществляется в соответствии с утвержденными картами внутреннего финансового контроля.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5.Карта внутреннего финансового контроля формируется (актуализируется) начальником отдела – главным бухгалтером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АдминистрацииБеляевского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области, осуществляющего внутренние бюджетные процедуры по форме согласно приложению 1 к настоящему Порядку.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6.В карты внутреннего финансового контроля включаются операции, невыполнение которых может оказать негативное влияние на осуществление внутренних бюджетных процедур, операций, подготовку документов, предусмотренных при выполнении внутренних бюджетных процедур (далее - бюджетные риски).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7.Оценка бюджетных рисков осуществляется в соответствии с Методическими рекомендациями по осуществлению внутреннего финансового контроля, являющимися приложением к письму Министерства финансов Российской Федерации от 19 января 2015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г.N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02-11-05/932.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8.При заполнении карты внутреннего финансового контроля указываются следующие сведения: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а) наименование процесса внутренней бюджетной процедуры в соответствии с Перечнем процессов внутренних бюджетных процедур, необходимых для формирования карты внутреннего финансового контроля, являющимся приложением 2 к настоящему Порядку;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б) наименование операции (действия по формированию документа, необходимого для выполнения внутренней бюджетной процедуры);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в) данные о должностном лице, ответственном за выполнение операции;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г) периодичность выполнения операции (например, не позднее одного рабочего дня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 даты поступления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сведений, необходимых для формирования документа);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данные о должностном лице, выполняющем контрольные действия;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е) методы осуществления контрольных действий: самоконтроль, контроль по уровню подчиненности;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ж) контрольные действия, к которым относятся: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проверка оформления документов на соответствие требованиям нормативных правовых актов Российской Федерации, нормативных правовых актов Курской области 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области, регулирующих бюджетные правоотношения, и требованиям внутренних стандартов;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авторизация операций (действий по формированию документов, необходимых для выполнения внутренних бюджетных процедур);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сверка данных;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сбор и анализ информации о результатах выполнения внутренних бюджетных процедур;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изучение фактического наличия и состояния объектов имущества (денежных средств, материальных ценностей), в том числе их осмотр, замеры, экспертиза, инвентаризация, пересчет;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виды контроля: визуальный, автоматический, смешанный, а также способы контроля: сплошной или выборочный;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и) периодичность осуществления (например, ежедневно, 1 раз в неделю).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9.При выполнении нескольких внутренних бюджетных процедур карта внутреннего финансового контроля формируется из нескольких разделов, каждый из которых содержит данные по отдельной внутренней бюджетной процедуре.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10.Карта внутреннего финансового контроля подписывается главой администрации и утверждается главой администрации.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11.Карты внутреннего финансового контроля на очередной финансовый год утверждаются ежегодно не позднее 1 декабря года, предшествующего году, на который разрабатываются карты внутреннего финансового контроля.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12.Актуализация карт внутреннего финансового контроля производится в случае: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а) принятия решения главой администрации, о внесении изменений в карты внутреннего финансового контроля;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б) внесения изменений в нормативные правовые акты, регулирующие бюджетные правоотношения, определяющие необходимость изменения внутренних бюджетных процедур.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13.В случае, предусмотренном подпунктом "а" пункта 12 настоящего Порядка, в целях актуализации карты внутреннего специалист администрации направляет главе администрации, служебную записку с обоснованием причин вносимых изменений.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14.Внутренний финансовый контроль в администрации осуществляется с соблюдением периодичности, методов и способов проведения контрольных действий, указанных в картах внутреннего контроля.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15.Самоконтроль осуществляется сплошным способом должностным лицом администрации путем проведения проверки каждой выполняемой им операции на соответствие бюджетному законодательству, нормативным правовым актам Российской Федерации, нормативным правовым актам курской области 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области, регулирующим бюджетные правоотношения, внутренним стандартам и должностному регламенту, а также путем оценки причин и обстоятельств (факторов), негативно влияющих на совершение операции.</w:t>
      </w:r>
      <w:proofErr w:type="gramEnd"/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16.Контроль по уровню подчиненности осуществляется сплошным способом главой администрации, путем авторизации им операций (действий по формированию документов, необходимых для выполнения внутренних бюджетных процедур).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III.Организация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контроля по уровню подведомственности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17.Контроль по уровню подведомственности (далее - ведомственный финансовый контроль) осуществляется в отношении процедур и операций, совершаемых подведомственным администрации казенным учреждением (далее - казенное учреждение) путем: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проведения в казенном учреждении проверок за определенный период времени, направленных на установление соответствия представленных в администрацию Беляевского сельсовета документов требованиям нормативных правовых актов Российской Федерации, нормативных правовых актов Курской области 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области, регулирующих бюджетные правоотношения, и внутренним стандартам;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б) сбора и анализа информации о своевременности составления и представления документов, необходимых для выполнения внутренних бюджетных процедур, точности и обоснованности информации, отраженной в указанных документах, а также законности совершения отдельных операций.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18.Ведомственный финансовый контроль осуществляется должностным лицом администрации, которому поручено осуществление ведомственного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финансового контроля, либо контрольной группой, создаваемой для осуществления ведомственного финансового контроля.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19.Ведомственный финансовый контроль осуществляется путем проведения плановых и внеплановых проверок.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Плановые и внеплановые проверки подразделяются на выездные и камеральные проверки.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Под выездными проверками в целях настоящего Порядка понимаются проверки, проводимые по адресу местонахождения казенного учреждения.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Под камеральными проверками в целях настоящего Порядка понимаются проверки, проводимые по месту нахождения администрации на основании документов, представленных казенным учреждением по запросу администрации.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20.Плановые проверки проводятся на основании Плана ведомственного финансового контроля на соответствующий финансовый год (далее - план ведомственного финансового контроля), утверждаемого главой администрации не позднее 1 декабря года, предшествующего году, на который разрабатывается такой план, по форме согласно приложению 5 к настоящему Порядку.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21.В плане ведомственного финансового контроля указывается тема проверки, наименование казенного учреждения, в котором будет проводиться проверка, вид проверки, проверяемый период, срок проведения проверки.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План ведомственного контроля должен быть размещен не позднее 5 рабочих дней со дня его утверждения на официальном сайте администрации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Курской области  в информационно-телекоммуникационной сети "Интернет".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22.Внесение изменений в план ведомственного контроля допускается не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чем за месяц до начала проведения плановой проверки, в отношении которой вносятся такие изменения.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23.Внеплановые проверки осуществляются на основании решения главы администрации, принятого в случае: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а) необходимости контроля исполнения ранее выявленных нарушений бюджетного законодательства Российской Федерации;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б) получения от органов государственной власти, юридических лиц и граждан информации о наличии признаков нарушения бюджетного законодательства Российской Федерации.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24.Основанием для проведения проверки является распоряжение администрации о проведении проверки, который должен содержать: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а) наименование, ИНН, адрес местонахождения казенного учреждения, в отношении которого принято решение о проведении плановой (внеплановой) проверки;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б) сведения о должностном лице администрации, которому поручено осуществление ведомственного финансового контроля, с указанием фамилии, имени, отчества и должности, либо состав контрольной группы, создаваемой для осуществления ведомственного финансового контроля;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в) вид проверки: выездная или камеральная;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г) тема проверки, перечень основных вопросов, подлежащих изучению в ходе проверки;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д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период времени, за который проверяется деятельность казенного учреждения;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е) дату начала и дату окончания проведения проверки.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25.Срок проведения проверки не может превышать 15 рабочих дней и может быть продлен только один раз не более чем на 15 календарных дней по решению главы администрации.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26.Исходя из темы проверки и перечня вопросов, подлежащих изучению в ходе проверки, должностным лицом администрации, которому поручено осуществление ведомственного финансового контроля (руководителем контрольной группы), определяются объем и состав контрольных действий по каждому вопросу проверки, а также методы и способы проведения таких контрольных действий.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27.Контрольные действия могут проводиться сплошным или выборочным способом.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28.В ходе проверки должностное лицо администрации, которому поручено осуществление ведомственного финансового контроля (члены контрольной группы), получает необходимые письменные объяснения от должностных лиц, материально ответственных лиц и иных лиц казенного учреждения, справки (заверенные копии) и сведения по вопросам, возникающим в ходе проверки.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29.Проведение проверки может быть приостановлено по решению главы администрации на основании мотивированного обращения должностного лица администрации, которому поручено осуществление ведомственного финансового контроля (руководителя контрольной группы):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а) при отсутствии или неудовлетворительном состоянии бюджетного учета - на период восстановления и (или) приведения в надлежащее состояние казенным учреждением документов учета и отчетности;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б) в случае непредставления и (или) представления неполного комплекта казенным учреждением информации, документов и материалов, а также воспрепятствования и (или) уклонения от проведения проверки;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в) при необходимости обследования имущества и (или) документов, находящихся не по месту нахождения казенного учреждения (в случае проведения выездной проверки).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 о приостановлении проведения проверки и его причинах в течение 3 рабочих дней направляется руководителю казенного учреждения для принятия мер по устранению препятствий в проведении проверки и возобновлению ее проведения.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30.По результатам проведения проверки в течение 10 рабочих дней со дня окончания проведения проверки оформляется акт проверки, который подписывается должностным лицом администрации, которому поручено осуществление ведомственного финансового контроля (всеми членами контрольной группы).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31.Акт проверки должен содержать: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факты выявленных проверкой нарушений бюджетного законодательства Российской Федерации, бюджетного законодательства Курской области 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с указанием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содержания нарушения, суммы расчетно-платежной операции, совершенной с нарушением (по нарушениям, связанным с использованием денежных средств), нормативного правового акта, положения которого нарушены, документов, подтверждающих нарушение;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 рекомендации по устранению выявленных нарушений бюджетного законодательства Российской Федерации и бюджетного, законодательства Курской области 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и принятию мер по недопущению в дальнейшем совершения указанных в заключени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нарушений бюджетного законодательства Российской Федерации, бюджетного законодательства Курской области 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в) срок для рассмотрения и принятия соответствующих мер по устранению и недопущению в дальнейшем совершения указанных в заключени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нарушений бюджетного законодательства Российской Федерации, бюджетного законодательства Курской области 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32.Акт проверки в течение 3 рабочих дней со дня его подписания направляется руководителю казенного учреждения.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Казенное учреждение в течение 5 рабочих дней со дня его получения вправе представить письменные возражения на акт проверки, которые прилагаются к материалам проверки.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 о признании обоснованности (частичной обоснованности, необоснованности) возражений на акт проверки направляется руководителю казенного учреждения в течение 3 рабочих дней со дня получения возражений.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33.Акт проверки не позднее 10 рабочих дней со дня его подписания направляется должностным лицом администрации, которому поручено осуществление ведомственного финансового контроля (руководителем контрольной группы) главе администрации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34.По результатам рассмотрения акта проверки глава администрации принимает одно из следующих решений: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1) о недостаточной обоснованности представленных должностными лицами, проводившими проверку, документов и материалов;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2) о применении материальной и (или) дисциплинарной ответственности к виновным должностным лицам;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3) о направлении материалов уполномоченному должностному лицу администрации, по осуществлению внутреннего муниципального финансового контроля и (или) правоохранительные органы в случае наличия признаков нарушений бюджетного законодательства Российской Федерации, законодательства Курской области 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области, в отношении которых отсутствует возможность их устранения.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35.Результаты рассмотрения главой администрации акта проверки доводятся до сведения руководителя казенного учреждения  не позднее 5 рабочих дней со дня принятия руководителем соответствующего решения.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36.Казенное учреждение обязано в течение 5 рабочих дней по истечении срока принятия мер по устранению нарушений, выявленных по результатам проверки, проинформировать администрацию Беляевского сельсовета о принятых мерах с приложением подтверждающих документов.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37.Ведомственный финансовый контроль может осуществляться одновременно с проведением ведомственного контроля в сфере закупок товаров, работ, услуг для обеспечения муниципальных  нужд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в рамках одного контрольного мероприятия.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IV.Порядок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учета и хранения регистров (журналов)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внутреннего финансового контроля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38.При выявлении в ходе осуществления внутреннего финансового контроля нарушений положений нормативных правовых актов Российской Федерации, нормативных правовых актов Курской области 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области, инструктивных материалов информация о результатах контрольных мероприятий, в ходе которых выявлены нарушения, отражается в регистрах (журналах) внутреннего финансового контроля по форме согласно приложению 3 к настоящему Порядку.</w:t>
      </w:r>
      <w:proofErr w:type="gramEnd"/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39.Ведение, учет и хранение регистров (журналов) внутреннего финансового контроля осуществляются в каждом администрации, ответственном за выполнение внутренних бюджетных процедур, в том числе с применением автоматизированных информационных систем.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40.Регистр (журнал) внутреннего финансового контроля нумеруется, прошнуровывается и скрепляется подписью главы администрации.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41.В регистрах (журналах) внутреннего финансового контроля отражаются выявленные недостатки и (или) нарушения при исполнении внутренних бюджетных процедур, сведения о причинах и об обстоятельствах рисков возникновения нарушений и (или) недостатков и о предлагаемых мерах по их устранению.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42.Хранение регистров (журналов) внутреннего финансового контроля осуществляется способом, обеспечивающим защиту от несанкционированных исправлений, утраты целостности информации в них.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43.Срок хранения регистров (журналов) внутреннего финансового контроля устанавливается в соответствии с номенклатурой дел администрации.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V.Порядок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составления отчетности о результатах внутреннего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финансового контроля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44.На основании данных, включенных в регистры (журналы) внутреннего финансового контроля, администрацией формируются отчеты о результатах внутреннего финансового контроля по форме согласно приложению 4 к настоящему Порядку и представляются, уполномоченному должностному лицу администрации, по осуществлению внутреннего муниципального финансового контроля ежегодно не позднее 1 марта года, следующего за отчетным годом.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 отчету может быть приложена пояснительная записка, содержащая дополнительную информацию о результатах внутреннего финансового контроля.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45.На основании поступившей информации, уполномоченное должностное лицо администрации, по осуществлению внутреннего муниципального финансового контроля  формирует сводный отчет о результатах внутреннего финансового контроля и в срок не позднее 15  марта года, следующего за отчетным, представляет его главе администрации для принятия им следующих решений, направленных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а) обеспечение применения эффективных автоматических контрольных действий в отношении отдельных операций (действий по формированию документа, необходимого для выполнения внутренней бюджетной процедуры) и (или) устранение недостатков используемых прикладных программных средств автоматизации контрольных действий, а также на исключение неэффективных автоматических контрольных действий;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б) изменение карт внутреннего финансового контроля в целях снижения вероятности возникновения событий, негативно влияющих на выполнение внутренних бюджетных процедур (далее - бюджетные риски);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в) актуализацию системы формуляров, реестров и классификаторов как совокупности структурированных электронных документов, позволяющих отразить унифицированные операции в процессе осуществления бюджетных полномочий;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г) уточнение прав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полномочий, а также регламента взаимодействия пользователей с информационными ресурсами;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изменение внутренних стандартов, в том числе учетной политики;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ж) уточнение прав по формированию финансовых и первичных учетных документов, а также прав доступа к записям в регистры бюджетного учета;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устранение конфликта интересов у должностных лиц, осуществляющих внутренние бюджетные процедуры;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и) проведение служебных проверок и применение материальной и (или) дисциплинарной ответственности к виновным должностным лицам;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к) ведение эффективной кадровой политики в отношении структурных подразделений.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46.При принятии решений по итогам рассмотрения результатов внутреннего финансового контроля учитывается информация, указанная в актах, заключениях, представлениях и предписаниях, отчетах внутреннего финансового аудита, представленных главе администрации.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постановлением администрации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Беляевского сельсовета 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 ____________ года № 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организации и осуществления администрацией Беляевского сельсовета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района Курской области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внутреннего финансового аудита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I.Общие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положения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Настоящий Порядок регламентирует процедуру организации и осуществления администрацией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(далее–администрация Беляевского сельсовета), как главным распорядителем (распорядителем) средств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области, главным администратором (администратором) доходов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области, главным администратором (администратором) источников финансирования дефицита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внутреннего финансового аудита.</w:t>
      </w:r>
      <w:proofErr w:type="gramEnd"/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2.Объектами внутреннего финансового аудита являются администрация  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подведомственныеадминистрации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казенные учреждения (далее - объект аудита).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3.Предметом внутреннего финансового аудита является совокупность финансовых и хозяйственных операций, совершенных объектами аудита, а также организация и осуществление объектами аудита внутреннего финансового контроля.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4.Внутренний финансовый аудит осуществляется должностным лицом администрации, которому поручено осуществление внутреннего финансового аудита, либо аудиторской группой, создаваемой для осуществления внутреннего финансового аудита (далее - субъект аудита), на основе функциональной независимости в целях: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а) оценки надежности внутреннего финансового контроля и подготовки рекомендаций по повышению его эффективности;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б) подтверждения достоверности бюджетной отчетности и соответствия порядка ведения бюджетного учета объектами аудита методологии и стандартам бюджетного учета, установленными Министерством финансов Российской Федерации;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 подготовки предложений о повышении экономности и результативности использования средств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5.Деятельность субъекта аудита основывается на принципах законности, объективности, эффективности, независимости и профессиональной компетентности, а также системности, ответственности и стандартизации.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II.Организация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внутреннего финансового аудита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6.Организация внутреннего финансового аудита возложена на субъект аудита.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7.Субъект аудита обязан: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1) соблюдать требования нормативных правовых актов Российской Федерации, нормативных правовых актов Курской области 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в установленной сфере деятельности;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2) проводить аудиторскую проверку в соответствии с программой аудиторской проверки;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3) знакомить руководителя или уполномоченное должностное лицо объекта аудита с программой аудиторской проверки и с результатом аудиторской проверки (актом).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8.Субъект аудита имеет право: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1) запрашивать и получать на основании мотивированного запроса документы, материалы и информацию, необходимые для проведения аудиторской проверки, в том числе информацию об организации и о результатах проведения внутреннего финансового контроля;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2) посещать помещения и территории, которые занимают объекты аудита, в отношении которых осуществляется аудиторская проверка;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3) привлекать независимых экспертов.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9.Внутренний финансовый аудит осуществляется посредством проведения плановых и внеплановых аудиторских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проверок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.А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удиторские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проверки объектов аудита проводятся не реже одного раза в три года.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видам аудиторские проверки подразделяются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1) камеральные;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2) выездные;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3) комбинированные.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10.Плановые аудиторские проверки осуществляются в соответствии с годовым планом, утверждаемым до 15 декабря года, предшествующего планируемому, главой администрации (далее - план), который размещается в течение 5 рабочих дней после утверждения в информационно-телекоммуникационной сети "Интернет" на официальном сайте администрации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11.План составляется субъектом аудита по форме согласно приложению 1 к настоящему Порядку и утверждается распоряжением администрации.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12.При планирован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диторских проверок учитываются: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1) значимость операций (действий по формированию документа, необходимого для выполнения внутренней бюджетной процедуры), групп однотипных операций объектов аудита, которые могут оказать значительное влияние на годовую и (или) квартальную бюджетную отчетность финансового управления в случае неправомерного исполнения этих операций;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2) факторы, влияющие на объем выборки проверяемых операций (действий по формированию документа, необходимого для выполнения внутренней бюджетной процедуры) для тестирования эффективности (надежности) внутреннего финансового контроля, к которым в том числе относятся частота выполнения визуальных контрольных действий, существенность процедур внутреннего финансового контроля и уровень автоматизации процедур внутреннего финансового контроля;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3) наличие значимых бюджетных рисков после проведения процедур внутреннего финансового контроля;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4) возможность проведения аудиторских проверок в установленные сроки;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5) наличие резерва времени для выполнения внеплановых аудиторских проверок.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13.В целях составления Плана субъект аудита обязан провести предварительный анализ данных об объектах аудита, в том числе сведений о результатах: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1) осуществления внутреннего финансового контроля за период, подлежащий аудиторской проверке;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2) проведения в текущем и (или) отчетном финансовом году контрольных мероприятий Территориальным управлением Федеральной службы финансово-бюджетного надзора в Курской области, Контрольно-счетной палатой Курской области, Контрольно-счетной палатой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в отношении финансово-хозяйственной деятельности администрации, а также в отношении финансово-хозяйственной деятельности казенных учреждений, подведомственных администрации.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14.Внесение изменений в План допускается не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чем за месяц до начала проведения плановой проверки, в отношении которой вносятся такие изменения.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 о внесении изменений в План принимается главой администрации  на основании мотивированной докладной записки субъекта аудита.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15.Внеплановые аудиторские проверки проводятся по поручению главы администрации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 при поступлении информации о фактах нарушения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16.Аудиторская проверка назначается распоряжением главы администрации.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17.Аудиторская проверка проводится на основании программы аудиторской проверки, составляемой субъектом проверки по форме согласно приложению 2 к настоящему Порядку и утверждаемой главой администрации (далее - программа аудиторской проверки).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III.Проведение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аудиторских проверок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18.В ходе аудиторской проверки проводится исследование: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а) осуществления внутреннего финансового контроля;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 законности выполнения внутренних бюджетных процедур и эффективности использования средств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в) ведения учетной политики, принятой объектом аудита, в том числе на предмет ее соответствия изменениям в области бюджетного учета;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г) применения автоматизированных информационных систем при осуществлении внутренних бюджетных процедур;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вопросов бюджетного учета, в том числе вопросов, по которым принимается решение исходя из профессионального мнения лица, ответственного за ведение бюджетного учета;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е) наделения правами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ж) формирования финансовых и первичных учетных документов, а также наделения правами доступа к записям в регистрах бюджетного учета;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бюджетной отчетности.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20.Камеральная аудиторская проверка проводится субъектом аудита по месту его нахождения на основании представленных объектом аудита по его запросу информации, документов и материалов.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Камеральная аудиторская проверка проводится в течение 15 календарных дней со дня получения от объекта аудита информации, документов и материалов, представленных по его запросу.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21.Выездная аудиторская проверка проводится по месту нахождения объекта аудита.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Выездная аудиторская проверка проводится в течение 30 календарных дней со дня вынесения главой администрации  решения о проведении аудиторской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проверки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рок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проведения выездной аудиторской проверки может быть продлен не более одного раза и не более чем на 15 календарных дней по решению главы администрации.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Проведение выездной аудиторской проверки может быть приостановлено главой администрации на основании мотивированного обращения субъекта аудита: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1) при отсутствии или неудовлетворительном состоянии бюджетного учета у объекта аудита - на период восстановления объектом аудита документов, необходимых для проведения выездной аудиторской проверки, а также приведения объектом аудита в надлежащее состояние документов учета и отчетности;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2) в случае непредставления объектом аудита информации, документов и материалов, и (или) представления неполного комплекта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истребуемых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документов, материалов и информации, и (или) воспрепятствования проведению выездной аудиторской проверки, и (или) уклонения от проведения выездной аудиторской проверки;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3) при необходимости обследования имущества и (или) документов, находящихся не по месту нахождения объекта аудита.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Субъект аудита письменно извещает объект аудита о приостановлении проведения выездной аудиторской проверки для принятия мер по устранению препятствий в проведен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диторской проверки и возобновлению ее проведения.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22.После окончания выездной аудиторской проверки субъект аудита подписывает справку о завершении выездной аудиторской проверки и вручает ее представителю объекта аудита не позднее последнего дня срока проведения выездной аудиторской проверки.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23.Комбинированная аудиторская проверка проводится как по месту нахождения субъекта аудита, так и по месту нахождения объектов аудита.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Комбинированная аудиторская проверка осуществляется в соответствии с порядком проведения выездной аудиторской проверки.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24.Результаты аудиторской проверки оформляются актом аудиторской проверки по форме согласно приложению 3 к настоящему Порядку (далее - акт)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.А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кт составляется в двух экземплярах.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результатам камеральной аудиторской проверки субъект аудита подписывает акт не позднее последнего дня срока проведения камеральной аудиторской проверки и в течение 3 рабочих дней вручает (направляет заказным письмом с уведомлением) его представителю объекта аудита.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Результаты выездной аудиторской проверки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оформляются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подписывается субъектом аудита в течение 10 рабочих дней со дня, следующего за днем подписания справки о завершении выездной аудиторской проверки.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Акт выездной аудиторской проверки в течение 3 рабочих дней со дня его подписания вручается (направляется заказным письмом с уведомлением) представителю объекта аудита.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25.Объект аудита может представить письменные возражения на акт в течение 5 рабочих дней со дня его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получения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исьменные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возражения объекта аудита прилагаются к материалам аудиторской проверки.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представлении объектом аудита письменных возражений по фактам, изложенным в акте, субъект аудита в течение 5 рабочих дней со дня получения возражений рассматривает их обоснованность и готовит по ним письменное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заключение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ервый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экземпляр заключения приобщается к отчету о результатах аудиторской проверки, второй - вручается (направляется заказным письмом с уведомлением) объекту аудита.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IV.Отчетность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о результатах внутреннего финансового аудита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26.На основании акта субъектом аудита составляется отчет о результатах аудиторской проверки по форме согласно приложению 4 к настоящему Порядку, содержащий информацию об итогах аудиторской проверки, в том числе: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1) информацию о выявленных в ходе аудиторской проверки недостатках и нарушениях (в количественном и денежном выражении), об условиях и причинах таких нарушений, а также о значимых бюджетных рисках;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2) информацию о наличии или об отсутствии возражений со стороны объекта аудита;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3) выводы о степени надежности внутреннего финансового контроля и достоверности представленной объектом аудита бюджетной отчетности;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4) выводы о соответствии ведения бюджетного учета объектом аудита методологии и стандартам бюджетного учета,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устанавливаемыми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Министерством финансов Российской Федерации и администрацией Беляевского сельсовета;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5) выводы, предложения и рекомендации по устранению выявленных нарушений и недостатков, принятию мер по минимизации бюджетных рисков, внесению изменений в карты внутреннего финансового контроля, а также предложения по повышению экономности и результативности использования средств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Отчет о результатах аудиторской проверки с приложением акта аудиторской проверки направляется главе администрации.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27.По результатам рассмотрения отчета о результатах аудиторской проверки глава администрации в течение 20 рабочих дней со дня, следующего за днем подписания акта аудиторской проверки, принимает одно или несколько из следующих решений: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1) о необходимости реализации выводов, предложений и рекомендаций субъекта аудита;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2) о недостаточной обоснованности выводов, предложений и рекомендаций субъекта аудита;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3) о применении материальной и (или) дисциплинарной ответственности к виновным должностным лицам, а также о проведении в отношении них служебных проверок;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4) о направлении материалов уполномоченному должностному лицу администрации, по осуществлению внутреннего муниципального финансового контроля и (или) правоохранительные органы в случае наличия признаков нарушений бюджетного законодательства, в отношении которых отсутствует возможность их устранения.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28.По итогам года субъектом аудита составляется годовая отчетность о результатах осуществления внутреннего финансового аудита.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Годовая отчетность формируется на основе обобщения и анализа результатов внутреннего финансового аудита нарастающим итогом с начала текущего года и должна содержать выводы о надежности (об эффективности) внутреннего финансового контроля, достоверности сводной бюджетной отчетности администрации.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 годовой отчет включается следующая информация: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а) количество проведенных аудиторских проверок всего, в том числе плановых и внеплановых;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 объем проверенных средств бюджета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в) сумма установленных нарушений по видам нарушений;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г) сумма устраненных по результатам проверок нарушений;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количество материалов, направленных уполномоченному должностному лицу администрации, по осуществлению внутреннего муниципального финансового контроля и (или) правоохранительные органы в случае наличия признаков нарушений бюджетного законодательства;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ж) иные данные.</w:t>
      </w:r>
    </w:p>
    <w:p w:rsidR="001C515E" w:rsidRDefault="001C515E" w:rsidP="001C5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29.Годовая отчетность в срок до 25 февраля года, следующего за отчетным, представляется субъектом аудита на рассмотрение и утверждение главе администрации.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1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Порядкуорганизации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осуществления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администрацией Беляевского сельсовета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Курской области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внутреннего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финансовогоаудита</w:t>
      </w:r>
      <w:proofErr w:type="spellEnd"/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Форма 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План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проведения аудиторских проверок в рамках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осуществления внутреннего финансового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аудита на ___________ год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23"/>
        <w:gridCol w:w="1589"/>
        <w:gridCol w:w="1864"/>
        <w:gridCol w:w="1710"/>
        <w:gridCol w:w="1636"/>
        <w:gridCol w:w="1916"/>
      </w:tblGrid>
      <w:tr w:rsidR="001C515E" w:rsidTr="001C515E">
        <w:trPr>
          <w:trHeight w:val="1206"/>
          <w:tblCellSpacing w:w="15" w:type="dxa"/>
        </w:trPr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Тема аудиторской проверки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Наименование объекта аудита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Проверяемый период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Срок проведения аудиторской проверки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Ответственный исполнитель</w:t>
            </w:r>
          </w:p>
        </w:tc>
      </w:tr>
      <w:tr w:rsidR="001C515E" w:rsidTr="001C515E">
        <w:trPr>
          <w:trHeight w:val="51"/>
          <w:tblCellSpacing w:w="15" w:type="dxa"/>
        </w:trPr>
        <w:tc>
          <w:tcPr>
            <w:tcW w:w="4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C515E" w:rsidTr="001C515E">
        <w:trPr>
          <w:tblCellSpacing w:w="15" w:type="dxa"/>
        </w:trPr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1C515E" w:rsidTr="001C515E">
        <w:trPr>
          <w:tblCellSpacing w:w="15" w:type="dxa"/>
        </w:trPr>
        <w:tc>
          <w:tcPr>
            <w:tcW w:w="4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515E" w:rsidRDefault="001C5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</w:tbl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2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Порядкуорганизации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осуществления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администрацией Беляевского сельсовета 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внутреннего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финансовогоаудита</w:t>
      </w:r>
      <w:proofErr w:type="spellEnd"/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ФОРМА 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ПРОГРАММА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аудиторской проверки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(наименование объекта аудита)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1.Тема аудиторской проверки: 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2.Вид аудиторской проверки: 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                         (камеральная, выездная или комбинированная)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3.Основание проведения аудиторской проверки: 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                                           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(пункт Плана на 20__ год,</w:t>
      </w:r>
      <w:proofErr w:type="gramEnd"/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                      дата и номер распоряжения)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4.Срок проведения аудиторской проверки 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5.Перечень вопросов, подлежащих изучению в ходе аудиторской проверки: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5.1. 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5.2.________________________________________________________________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Руководитель аудиторской группы (ответственный работник):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  _______________  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   (должность)            (подпись)                               (расшифровка подписи)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"____" ____________ 20__ г.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3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Порядкуорганизации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осуществления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администрацией Беляевского сельсовета 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внутреннего финансового аудита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ФОРМА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АКТ N 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результатам аудиторской проверки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(тема аудиторской проверки)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___________________________________________________________________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(проверяемый период)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                                           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составления Акта)                                                                                   (дата)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 Во исполнение ___________________________________________________________________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решения о назначен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диторской проверки, № пункта плана)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сПрограммой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           (реквизиты Программы аудиторской проверки)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Ответственнымработником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: 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инициалы, должност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ь(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творительном падеже))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группой в составе: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Фамилия,  инициалы  руководителя  группы  аудита  (руководитель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аудиторскойгруппы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- должность руководителя аудиторской группы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(в творительном падеже)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Фамилия,  инициалы  участника  аудиторской  группы  -  должность 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участникааудиторской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групп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ы(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 творительном падеже)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 т.д.-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проведена аудиторская проверка 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(тема аудиторской проверки)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(проверяемый период)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Вид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аудиторскойпроверки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: 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Срок проведения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аудиторскойпроверки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: 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Методы проведения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аудиторскойпроверки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: 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Перечень вопросов, изученных в ходе аудиторской проверки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1._________________________________________________________________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2.__________________________________________________________________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Краткая информация об объектах аудита: 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Проверка проведена в присутствии 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(должность,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Ф.И.О.руководителя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объекта аудита (иных уполномоченных лиц)) (заполняется в случае осуществления проверки по месту нахождения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объектааудита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 В ходе проведения аудиторской проверки установлено следующее: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 По вопросу N1 ____________________________________________________________________________________________________________________________________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 По вопросу N2 ___________________________________________________________________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 Краткое   изложение   результатов   аудиторской   проверки   в  разрезе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исследуемых вопросов со ссылкой на прилагаемые к Акту документы: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______________________________________________________________________________________________________________________________________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Должность руководителя аудиторской групп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ы(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ответственного работника)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 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  __________________________________  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   (должность)              подпись                  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Ф.И.О.дата</w:t>
      </w:r>
      <w:proofErr w:type="spellEnd"/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Участники аудиторской группы: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Должность участника аудиторской групп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ы(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ответственного работника)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  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  (должность)              подпись                   Ф.И.О.                          дата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Один экземпляр Акта получен: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Должность руководителя объекта аудит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а(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иного уполномоченного лица)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  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   (должность)              подпись                  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Ф.И.О.дата</w:t>
      </w:r>
      <w:proofErr w:type="spellEnd"/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 Заполняется в случае отказа руководителя (иного уполномоченного лица)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                    объекта аудита от подписи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 От подписи настоящего Акта (получения экземпляра Акта)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 отказался.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(должность руководителя объекта аудит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а(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иного уполномоченного лица))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Должность руководителя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(руководитель аудиторской группы)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  ________________  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   (должность)              подпись                   Ф.И.О.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Дата 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4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Порядкуорганизации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осуществления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администрацией Беляевского сельсовета 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Конышевского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</w:t>
      </w:r>
    </w:p>
    <w:p w:rsidR="001C515E" w:rsidRDefault="001C515E" w:rsidP="001C515E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внутреннего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финансовогоаудита</w:t>
      </w:r>
      <w:proofErr w:type="spellEnd"/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ФОРМА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ОТЧЕТ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 результатах аудиторской проверки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___________________________________________________________________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объекта аудиторской проверки)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1.Основание для проведения аудиторской проверки: 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решения о назначен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диторской проверки, N пункта плана)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2.Тема аудиторской проверки: 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3.Проверяемый период: 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4.Срок проведения аудиторской проверки: 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5.Вид аудиторской проверки: 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6.Срок проведения аудиторской проверки: 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7.Перечень вопросов, изученных в ходе аудиторской проверки: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7.1.________________________________________________________________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7.2.________________________________________________________________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7.3.________________________________________________________________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..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8.По результатам аудиторской проверки установлено следующее: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______________________________________________________________________________________________________________________________________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(кратко излагается информация о выявленных в ходе аудиторской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проверкинедостатках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нарушения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х(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количественном и денежном выражении),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обусловиях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о причинах таких нарушений, а также о значимых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бюджетныхрисках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по порядку в соответствии с нумерацией вопросов Программы проверки)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10.________________________________________________________________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 Возражения руководителя (иного уполномоченного лица) объекта проверки,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изложенные по результатам проверки: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(указывается информация о наличии или отсутствии возражений; при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наличиивозражений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реквизиты документа (возражений) (номер,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,к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оличество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листов приложенных к Отчету возражений))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11.Выводы: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11.1.__________________________________________________________________________________________________________________________________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(излагаются выводы о степени надежности внутреннего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финансовогоконтроля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(или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)д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остоверности представленной объектами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аудитабюджетной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отчетности)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11.2._______________________________________________________________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(излагаются выводы о соответствии ведения бюджетного учета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объектамиаудита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методологии и стандартам бюджетного учета,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установленнымМинистерством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финансов Российской Федерации (финансовым органом))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12.Предложения и рекомендации: 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______________________________________________________________________________________________________________________________________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(излагаются предложения и рекомендации по устранению выявленных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нарушенийи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недостатков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,п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ринятию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мер по минимизации бюджетных рисков,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внесениюизменений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карты внутреннего финансового контроля, а также предложения по повышению экономности и результативности использования бюджетных средств)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1.Акт проверки _____________________________________________________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  (полное наименование объекта аудиторской проверки)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 _________ листах в 1 экз.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2.Возражения к Акту проверки _______________________________________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</w:t>
      </w:r>
    </w:p>
    <w:p w:rsidR="001C515E" w:rsidRDefault="001C515E" w:rsidP="001C5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объекта аудиторской проверки)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 _________ листах в 1 экз.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Руководитель субъекта аудита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(ответственное лицо)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   ____________  ________________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  (должность)              подпись                   Ф.И.О.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C515E" w:rsidRDefault="001C515E" w:rsidP="001C515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Дата__________</w:t>
      </w:r>
    </w:p>
    <w:p w:rsidR="001C515E" w:rsidRDefault="001C515E" w:rsidP="001C515E"/>
    <w:p w:rsidR="0032721C" w:rsidRDefault="001C515E"/>
    <w:sectPr w:rsidR="0032721C" w:rsidSect="005A2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515E"/>
    <w:rsid w:val="001833DC"/>
    <w:rsid w:val="001C515E"/>
    <w:rsid w:val="005A2D1D"/>
    <w:rsid w:val="00F9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6915</Words>
  <Characters>39418</Characters>
  <Application>Microsoft Office Word</Application>
  <DocSecurity>0</DocSecurity>
  <Lines>328</Lines>
  <Paragraphs>92</Paragraphs>
  <ScaleCrop>false</ScaleCrop>
  <Company>Reanimator Extreme Edition</Company>
  <LinksUpToDate>false</LinksUpToDate>
  <CharactersWithSpaces>46241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2017-10-10T10:10:00Z</dcterms:created>
  <dcterms:modified xsi:type="dcterms:W3CDTF">2017-10-10T10:10:00Z</dcterms:modified>
</cp:coreProperties>
</file>