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BA1" w:rsidRDefault="002F5BA1" w:rsidP="002F5BA1">
      <w:pPr>
        <w:keepNex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БЕЛЯЕВСКОГО СЕЛЬСОВЕТА</w:t>
      </w:r>
    </w:p>
    <w:p w:rsidR="002F5BA1" w:rsidRDefault="002F5BA1" w:rsidP="002F5BA1">
      <w:pPr>
        <w:keepNex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КОНЫШЕВСКОГО РАЙОНА КУРСКОЙ ОБЛАСТИ</w:t>
      </w:r>
    </w:p>
    <w:p w:rsidR="002F5BA1" w:rsidRDefault="002F5BA1" w:rsidP="002F5BA1">
      <w:pPr>
        <w:keepNext/>
        <w:rPr>
          <w:b/>
          <w:sz w:val="28"/>
          <w:szCs w:val="28"/>
        </w:rPr>
      </w:pPr>
    </w:p>
    <w:p w:rsidR="002F5BA1" w:rsidRDefault="002F5BA1" w:rsidP="002F5B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F5BA1" w:rsidRDefault="002F5BA1" w:rsidP="002F5BA1">
      <w:pPr>
        <w:jc w:val="center"/>
        <w:rPr>
          <w:b/>
          <w:sz w:val="28"/>
          <w:szCs w:val="28"/>
        </w:rPr>
      </w:pPr>
    </w:p>
    <w:p w:rsidR="002F5BA1" w:rsidRDefault="002F5BA1" w:rsidP="002F5BA1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16 ноября   2020 года             № 35-па</w:t>
      </w:r>
    </w:p>
    <w:p w:rsidR="002F5BA1" w:rsidRDefault="002F5BA1" w:rsidP="002F5BA1">
      <w:pPr>
        <w:rPr>
          <w:b/>
          <w:sz w:val="28"/>
          <w:szCs w:val="28"/>
        </w:rPr>
      </w:pPr>
    </w:p>
    <w:p w:rsidR="002F5BA1" w:rsidRDefault="002F5BA1" w:rsidP="002F5BA1">
      <w:pPr>
        <w:rPr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Утверждение</w:t>
      </w:r>
      <w:r>
        <w:rPr>
          <w:bCs/>
          <w:color w:val="000000"/>
          <w:sz w:val="28"/>
          <w:szCs w:val="28"/>
        </w:rPr>
        <w:t xml:space="preserve"> муниципальной программы</w:t>
      </w:r>
    </w:p>
    <w:p w:rsidR="002F5BA1" w:rsidRDefault="002F5BA1" w:rsidP="002F5BA1">
      <w:pPr>
        <w:shd w:val="clear" w:color="auto" w:fill="F8FAFB"/>
        <w:spacing w:before="195" w:after="195"/>
        <w:rPr>
          <w:color w:val="292D24"/>
          <w:sz w:val="28"/>
          <w:szCs w:val="28"/>
        </w:rPr>
      </w:pPr>
      <w:r>
        <w:rPr>
          <w:bCs/>
          <w:color w:val="000000"/>
          <w:sz w:val="28"/>
          <w:szCs w:val="28"/>
        </w:rPr>
        <w:t>муниципального образования «Беляевский</w:t>
      </w:r>
    </w:p>
    <w:p w:rsidR="002F5BA1" w:rsidRDefault="002F5BA1" w:rsidP="002F5BA1">
      <w:pPr>
        <w:shd w:val="clear" w:color="auto" w:fill="F8FAFB"/>
        <w:spacing w:before="195" w:after="195"/>
        <w:rPr>
          <w:color w:val="292D24"/>
          <w:sz w:val="28"/>
          <w:szCs w:val="28"/>
        </w:rPr>
      </w:pPr>
      <w:r>
        <w:rPr>
          <w:bCs/>
          <w:color w:val="000000"/>
          <w:sz w:val="28"/>
          <w:szCs w:val="28"/>
        </w:rPr>
        <w:t>сельсовет» Конышевского   района Курской области</w:t>
      </w:r>
    </w:p>
    <w:p w:rsidR="002F5BA1" w:rsidRDefault="002F5BA1" w:rsidP="002F5BA1">
      <w:pPr>
        <w:shd w:val="clear" w:color="auto" w:fill="F8FAFB"/>
        <w:spacing w:before="195" w:after="195"/>
        <w:rPr>
          <w:color w:val="292D24"/>
          <w:sz w:val="28"/>
          <w:szCs w:val="28"/>
        </w:rPr>
      </w:pPr>
      <w:r>
        <w:rPr>
          <w:bCs/>
          <w:color w:val="000000"/>
          <w:sz w:val="28"/>
          <w:szCs w:val="28"/>
        </w:rPr>
        <w:t>«Благоустройство территории муниципального образования»</w:t>
      </w:r>
    </w:p>
    <w:p w:rsidR="002F5BA1" w:rsidRDefault="002F5BA1" w:rsidP="002F5BA1">
      <w:pPr>
        <w:shd w:val="clear" w:color="auto" w:fill="F8FAFB"/>
        <w:spacing w:before="195" w:after="195"/>
        <w:ind w:firstLine="851"/>
        <w:jc w:val="both"/>
        <w:rPr>
          <w:color w:val="292D24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Федеральным Законом от 6 октября 2003 года № 131 – ФЗ «Об общих принципах организации местного самоуправления в Российской Федерации» (с изменениями и дополнениями), Уставом муниципального образования «Беляевский  сельсовет» Конышевского   района Курской области, принятой Концепцией реформирования бюджетного планирования Российской Федерации постановляю:</w:t>
      </w:r>
    </w:p>
    <w:p w:rsidR="002F5BA1" w:rsidRDefault="002F5BA1" w:rsidP="002F5BA1">
      <w:pPr>
        <w:shd w:val="clear" w:color="auto" w:fill="F8FAFB"/>
        <w:spacing w:before="195" w:after="195"/>
        <w:ind w:firstLine="851"/>
        <w:jc w:val="both"/>
        <w:rPr>
          <w:color w:val="292D24"/>
          <w:sz w:val="28"/>
          <w:szCs w:val="28"/>
        </w:rPr>
      </w:pPr>
      <w:r>
        <w:rPr>
          <w:color w:val="000000"/>
          <w:sz w:val="28"/>
          <w:szCs w:val="28"/>
        </w:rPr>
        <w:t>1. Утвердить прилагаемую муниципальную программу муниципального образования «Беляевский  сельсовет» Конышевского   района Курской области «Благоустройство территории муниципального образования».</w:t>
      </w:r>
    </w:p>
    <w:p w:rsidR="002F5BA1" w:rsidRDefault="002F5BA1" w:rsidP="002F5BA1">
      <w:pPr>
        <w:shd w:val="clear" w:color="auto" w:fill="F8FAFB"/>
        <w:spacing w:before="195" w:after="195"/>
        <w:ind w:firstLine="851"/>
        <w:jc w:val="both"/>
        <w:rPr>
          <w:color w:val="292D24"/>
          <w:sz w:val="28"/>
          <w:szCs w:val="28"/>
        </w:rPr>
      </w:pPr>
      <w:r>
        <w:rPr>
          <w:color w:val="000000"/>
          <w:sz w:val="28"/>
          <w:szCs w:val="28"/>
        </w:rPr>
        <w:t>2. Установить, что в ходе реализации Программы отдельные ее мероприятия могут уточняться, а объемы их финансирования корректироваться.</w:t>
      </w:r>
    </w:p>
    <w:p w:rsidR="002F5BA1" w:rsidRDefault="002F5BA1" w:rsidP="002F5BA1">
      <w:pPr>
        <w:shd w:val="clear" w:color="auto" w:fill="F8FAFB"/>
        <w:spacing w:before="195" w:after="195"/>
        <w:ind w:firstLine="851"/>
        <w:jc w:val="both"/>
        <w:rPr>
          <w:color w:val="292D24"/>
          <w:sz w:val="28"/>
          <w:szCs w:val="28"/>
        </w:rPr>
      </w:pPr>
      <w:r>
        <w:rPr>
          <w:color w:val="292D24"/>
          <w:sz w:val="28"/>
          <w:szCs w:val="28"/>
        </w:rPr>
        <w:t>3. </w:t>
      </w:r>
      <w:r>
        <w:rPr>
          <w:color w:val="000000"/>
          <w:sz w:val="28"/>
          <w:szCs w:val="28"/>
        </w:rPr>
        <w:t>Начальнику отдела – главному бухгалтеру Красновой Л.А. Администрации Беляевского  сельсовета Конышевского   района Курской области  предусмотреть при формировании местного бюджета на 2021 год и на плановый период 2022 и 2023 годов ассигнования на реализацию Программы.</w:t>
      </w:r>
    </w:p>
    <w:p w:rsidR="002F5BA1" w:rsidRDefault="002F5BA1" w:rsidP="002F5BA1">
      <w:pPr>
        <w:shd w:val="clear" w:color="auto" w:fill="F8FAFB"/>
        <w:spacing w:before="195" w:after="195"/>
        <w:ind w:firstLine="851"/>
        <w:jc w:val="both"/>
        <w:rPr>
          <w:color w:val="292D24"/>
          <w:sz w:val="28"/>
          <w:szCs w:val="28"/>
        </w:rPr>
      </w:pPr>
      <w:r>
        <w:rPr>
          <w:color w:val="292D24"/>
          <w:sz w:val="28"/>
          <w:szCs w:val="28"/>
        </w:rPr>
        <w:t xml:space="preserve">5. </w:t>
      </w:r>
      <w:proofErr w:type="gramStart"/>
      <w:r>
        <w:rPr>
          <w:color w:val="292D24"/>
          <w:sz w:val="28"/>
          <w:szCs w:val="28"/>
        </w:rPr>
        <w:t>Контроль за</w:t>
      </w:r>
      <w:proofErr w:type="gramEnd"/>
      <w:r>
        <w:rPr>
          <w:color w:val="292D24"/>
          <w:sz w:val="28"/>
          <w:szCs w:val="28"/>
        </w:rPr>
        <w:t xml:space="preserve"> исполнением настоящего постановления оставляю за собой.</w:t>
      </w:r>
    </w:p>
    <w:p w:rsidR="002F5BA1" w:rsidRDefault="002F5BA1" w:rsidP="002F5BA1">
      <w:pPr>
        <w:shd w:val="clear" w:color="auto" w:fill="F8FAFB"/>
        <w:spacing w:before="195" w:after="195"/>
        <w:ind w:firstLine="851"/>
        <w:jc w:val="both"/>
        <w:rPr>
          <w:color w:val="292D24"/>
          <w:sz w:val="28"/>
          <w:szCs w:val="28"/>
        </w:rPr>
      </w:pPr>
      <w:r>
        <w:rPr>
          <w:color w:val="000000"/>
          <w:sz w:val="28"/>
          <w:szCs w:val="28"/>
        </w:rPr>
        <w:t>6. Постановление вступает в силу со дня его официального опубликования (обнародования), за исключением пункта 3, который вступает в силу с 1 января 2021 года.</w:t>
      </w:r>
    </w:p>
    <w:p w:rsidR="002F5BA1" w:rsidRDefault="002F5BA1" w:rsidP="002F5BA1">
      <w:pPr>
        <w:shd w:val="clear" w:color="auto" w:fill="F8FAFB"/>
        <w:spacing w:before="195" w:after="19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Глава Беляевского  сельсовета                                                     С.Е. </w:t>
      </w:r>
      <w:proofErr w:type="spellStart"/>
      <w:r>
        <w:rPr>
          <w:color w:val="000000"/>
          <w:sz w:val="28"/>
          <w:szCs w:val="28"/>
        </w:rPr>
        <w:t>Бинюков</w:t>
      </w:r>
      <w:proofErr w:type="spellEnd"/>
    </w:p>
    <w:p w:rsidR="002F5BA1" w:rsidRDefault="002F5BA1" w:rsidP="002F5BA1">
      <w:pPr>
        <w:shd w:val="clear" w:color="auto" w:fill="F8FAFB"/>
        <w:spacing w:before="195" w:after="195"/>
        <w:rPr>
          <w:color w:val="000000"/>
          <w:sz w:val="28"/>
          <w:szCs w:val="28"/>
        </w:rPr>
      </w:pPr>
    </w:p>
    <w:p w:rsidR="002F5BA1" w:rsidRDefault="002F5BA1" w:rsidP="002F5BA1">
      <w:pPr>
        <w:shd w:val="clear" w:color="auto" w:fill="F8FAFB"/>
        <w:spacing w:before="195" w:after="195"/>
        <w:rPr>
          <w:b/>
          <w:bCs/>
          <w:caps/>
          <w:color w:val="000000"/>
          <w:spacing w:val="-9"/>
          <w:sz w:val="24"/>
          <w:szCs w:val="24"/>
        </w:rPr>
      </w:pPr>
    </w:p>
    <w:p w:rsidR="002F5BA1" w:rsidRDefault="002F5BA1" w:rsidP="002F5BA1">
      <w:pPr>
        <w:shd w:val="clear" w:color="auto" w:fill="F8FAFB"/>
        <w:spacing w:before="195" w:after="195"/>
        <w:jc w:val="right"/>
        <w:rPr>
          <w:color w:val="292D24"/>
          <w:sz w:val="28"/>
          <w:szCs w:val="28"/>
        </w:rPr>
      </w:pPr>
      <w:r>
        <w:rPr>
          <w:color w:val="292D24"/>
          <w:sz w:val="28"/>
          <w:szCs w:val="28"/>
        </w:rPr>
        <w:lastRenderedPageBreak/>
        <w:t>Утверждена</w:t>
      </w:r>
    </w:p>
    <w:p w:rsidR="002F5BA1" w:rsidRDefault="002F5BA1" w:rsidP="002F5BA1">
      <w:pPr>
        <w:shd w:val="clear" w:color="auto" w:fill="F8FAFB"/>
        <w:spacing w:before="195" w:after="195"/>
        <w:jc w:val="right"/>
        <w:rPr>
          <w:color w:val="292D24"/>
          <w:sz w:val="28"/>
          <w:szCs w:val="28"/>
        </w:rPr>
      </w:pPr>
      <w:r>
        <w:rPr>
          <w:color w:val="292D24"/>
          <w:sz w:val="28"/>
          <w:szCs w:val="28"/>
        </w:rPr>
        <w:t>Постановлением администрации</w:t>
      </w:r>
    </w:p>
    <w:p w:rsidR="002F5BA1" w:rsidRDefault="002F5BA1" w:rsidP="002F5BA1">
      <w:pPr>
        <w:shd w:val="clear" w:color="auto" w:fill="F8FAFB"/>
        <w:spacing w:before="195" w:after="195"/>
        <w:jc w:val="right"/>
        <w:rPr>
          <w:color w:val="292D24"/>
          <w:sz w:val="28"/>
          <w:szCs w:val="28"/>
        </w:rPr>
      </w:pPr>
      <w:r>
        <w:rPr>
          <w:color w:val="292D24"/>
          <w:sz w:val="28"/>
          <w:szCs w:val="28"/>
        </w:rPr>
        <w:t>Беляевского  сельсовета</w:t>
      </w:r>
    </w:p>
    <w:p w:rsidR="002F5BA1" w:rsidRDefault="002F5BA1" w:rsidP="002F5BA1">
      <w:pPr>
        <w:shd w:val="clear" w:color="auto" w:fill="F8FAFB"/>
        <w:spacing w:before="195" w:after="195"/>
        <w:jc w:val="right"/>
        <w:rPr>
          <w:color w:val="292D24"/>
          <w:sz w:val="28"/>
          <w:szCs w:val="28"/>
        </w:rPr>
      </w:pPr>
      <w:r>
        <w:rPr>
          <w:color w:val="292D24"/>
          <w:sz w:val="28"/>
          <w:szCs w:val="28"/>
        </w:rPr>
        <w:t>от 16 ноября 2020 г. № 35-па</w:t>
      </w:r>
    </w:p>
    <w:p w:rsidR="002F5BA1" w:rsidRDefault="002F5BA1" w:rsidP="002F5BA1">
      <w:pPr>
        <w:shd w:val="clear" w:color="auto" w:fill="F8FAFB"/>
        <w:spacing w:before="195" w:after="19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Муниципальная программа муниципального образования «Беляевский сельсовет» Конышевского   района Курской области «Благоустройство территории муниципального образования»</w:t>
      </w:r>
    </w:p>
    <w:p w:rsidR="002F5BA1" w:rsidRDefault="002F5BA1" w:rsidP="002F5BA1">
      <w:pPr>
        <w:shd w:val="clear" w:color="auto" w:fill="F8FAFB"/>
        <w:spacing w:before="195" w:after="195"/>
        <w:jc w:val="center"/>
        <w:rPr>
          <w:color w:val="292D24"/>
          <w:sz w:val="28"/>
          <w:szCs w:val="28"/>
        </w:rPr>
      </w:pPr>
      <w:r>
        <w:rPr>
          <w:b/>
          <w:bCs/>
          <w:color w:val="292D24"/>
          <w:sz w:val="28"/>
          <w:szCs w:val="28"/>
        </w:rPr>
        <w:t>Паспорт муниципальной </w:t>
      </w:r>
      <w:r>
        <w:rPr>
          <w:b/>
          <w:bCs/>
          <w:color w:val="000000"/>
          <w:sz w:val="28"/>
          <w:szCs w:val="28"/>
        </w:rPr>
        <w:t>программы муниципального образования «Беляевский сельсовет» Конышевского   района Курской области «Благоустройство территории муниципального образования»</w:t>
      </w:r>
    </w:p>
    <w:p w:rsidR="002F5BA1" w:rsidRDefault="002F5BA1" w:rsidP="002F5BA1">
      <w:pPr>
        <w:shd w:val="clear" w:color="auto" w:fill="F8FAFB"/>
        <w:spacing w:before="195" w:after="195"/>
        <w:jc w:val="center"/>
        <w:rPr>
          <w:color w:val="292D24"/>
          <w:sz w:val="28"/>
          <w:szCs w:val="28"/>
        </w:rPr>
      </w:pPr>
    </w:p>
    <w:tbl>
      <w:tblPr>
        <w:tblW w:w="9645" w:type="dxa"/>
        <w:tblInd w:w="10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69"/>
        <w:gridCol w:w="7376"/>
      </w:tblGrid>
      <w:tr w:rsidR="002F5BA1" w:rsidTr="00DC458C"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371" w:type="dxa"/>
            <w:tcBorders>
              <w:top w:val="single" w:sz="8" w:space="0" w:color="98A48E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Беляевского  сельсовета Конышевского   района Курской области</w:t>
            </w:r>
          </w:p>
        </w:tc>
      </w:tr>
      <w:tr w:rsidR="002F5BA1" w:rsidTr="00DC458C">
        <w:tc>
          <w:tcPr>
            <w:tcW w:w="226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</w:t>
            </w:r>
          </w:p>
          <w:p w:rsidR="002F5BA1" w:rsidRDefault="002F5BA1" w:rsidP="00DC458C">
            <w:pPr>
              <w:spacing w:before="195" w:after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F5BA1" w:rsidTr="00DC458C">
        <w:tc>
          <w:tcPr>
            <w:tcW w:w="226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Программы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F5BA1" w:rsidTr="00DC458C">
        <w:tc>
          <w:tcPr>
            <w:tcW w:w="226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Программы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условий реализации муниципальной программы» муниципальной программы муниципального образования «Беляевский  сельсовет» Конышевского   района Курской области «Благоустройство территории муниципального образования»</w:t>
            </w:r>
          </w:p>
        </w:tc>
      </w:tr>
      <w:tr w:rsidR="002F5BA1" w:rsidTr="00DC458C">
        <w:tc>
          <w:tcPr>
            <w:tcW w:w="226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 Программы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F5BA1" w:rsidTr="00DC458C">
        <w:tc>
          <w:tcPr>
            <w:tcW w:w="226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системы комплексного благоустройства территории муниципального образования;</w:t>
            </w:r>
          </w:p>
          <w:p w:rsidR="002F5BA1" w:rsidRDefault="002F5BA1" w:rsidP="00DC458C">
            <w:pPr>
              <w:spacing w:before="195" w:after="195"/>
              <w:ind w:hanging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комплексное решение вопросов, связанных с организацией благоустройства, обеспечением чистоты и порядка на территории муниципального образования;</w:t>
            </w:r>
          </w:p>
          <w:p w:rsidR="002F5BA1" w:rsidRDefault="002F5BA1" w:rsidP="00DC458C">
            <w:pPr>
              <w:spacing w:before="195" w:after="195"/>
              <w:ind w:hanging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повышение уровня организации уличного освещения;</w:t>
            </w:r>
          </w:p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общего уровня благоустройства муниципального образования</w:t>
            </w:r>
          </w:p>
        </w:tc>
      </w:tr>
      <w:tr w:rsidR="002F5BA1" w:rsidTr="00DC458C">
        <w:tc>
          <w:tcPr>
            <w:tcW w:w="226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улучшение санитарного и </w:t>
            </w:r>
            <w:proofErr w:type="gramStart"/>
            <w:r>
              <w:rPr>
                <w:sz w:val="28"/>
                <w:szCs w:val="28"/>
              </w:rPr>
              <w:t>эстетического вида</w:t>
            </w:r>
            <w:proofErr w:type="gramEnd"/>
            <w:r>
              <w:rPr>
                <w:sz w:val="28"/>
                <w:szCs w:val="28"/>
              </w:rPr>
              <w:t xml:space="preserve"> территории муниципального образования, создание комфортных условий проживания населения;</w:t>
            </w:r>
          </w:p>
          <w:p w:rsidR="002F5BA1" w:rsidRDefault="002F5BA1" w:rsidP="00DC458C">
            <w:pPr>
              <w:spacing w:before="195"/>
              <w:ind w:firstLine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приведение в качественное состояние элементов благоустройства; </w:t>
            </w:r>
          </w:p>
          <w:p w:rsidR="002F5BA1" w:rsidRDefault="002F5BA1" w:rsidP="00DC458C">
            <w:pPr>
              <w:spacing w:before="195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поддержка инициатив жителей населенных пунктов Беляевского  сельсовета Конышевского   района Курской области по благоустройству и санитарной очистке придомовых территорий;</w:t>
            </w:r>
          </w:p>
          <w:p w:rsidR="002F5BA1" w:rsidRDefault="002F5BA1" w:rsidP="00DC458C">
            <w:pPr>
              <w:spacing w:before="195"/>
              <w:ind w:firstLine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общего уровня внешнего благоустройства и санитарного содержания населенных пунктов муниципального образования;</w:t>
            </w:r>
          </w:p>
          <w:p w:rsidR="002F5BA1" w:rsidRDefault="002F5BA1" w:rsidP="00DC458C">
            <w:pPr>
              <w:spacing w:before="195"/>
              <w:ind w:firstLine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взаимодействия между предприятиями, организациями и учреждениями при решении вопросов благоустройства территории муниципального образования;</w:t>
            </w:r>
          </w:p>
          <w:p w:rsidR="002F5BA1" w:rsidRDefault="002F5BA1" w:rsidP="00DC458C">
            <w:pPr>
              <w:spacing w:before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оздоровление санитарной обстановки на свободных территориях, ликвидация свалок бытового мусора, а также улучшение экологической обстановки в границах муниципального образования;</w:t>
            </w:r>
          </w:p>
          <w:p w:rsidR="002F5BA1" w:rsidRDefault="002F5BA1" w:rsidP="00DC458C">
            <w:pPr>
              <w:spacing w:before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активизация работ по благоустройству территории муниципального образования в границах населенных пунктов;</w:t>
            </w:r>
          </w:p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привлечение жителей к участию в решении проблем благоустройства;</w:t>
            </w:r>
          </w:p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освещения улиц муниципального образования;</w:t>
            </w:r>
          </w:p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вовлечение жителей Беляевского  сельсовета в систему экологического образования;</w:t>
            </w:r>
          </w:p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прочих мероприятий по благоустройству</w:t>
            </w:r>
          </w:p>
        </w:tc>
      </w:tr>
      <w:tr w:rsidR="002F5BA1" w:rsidTr="00DC458C">
        <w:trPr>
          <w:trHeight w:val="2011"/>
        </w:trPr>
        <w:tc>
          <w:tcPr>
            <w:tcW w:w="226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протяженность освещенных частей улиц муниципального образования, к общей протяженности улиц муниципального образования на конец года;</w:t>
            </w:r>
          </w:p>
          <w:p w:rsidR="002F5BA1" w:rsidRDefault="002F5BA1" w:rsidP="00DC458C">
            <w:pPr>
              <w:spacing w:before="195" w:after="195"/>
              <w:ind w:firstLine="33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доля граждан, привлеченных к работам по благоустройству, от общего числа граждан, проживающих в муниципальном образовании;</w:t>
            </w:r>
          </w:p>
          <w:p w:rsidR="002F5BA1" w:rsidRDefault="002F5BA1" w:rsidP="00DC458C">
            <w:pPr>
              <w:spacing w:before="195" w:after="195"/>
              <w:ind w:firstLine="33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доля привлеченных предприятий и организаций, расположенных на территории муниципального образования, к работам по благоустройству, от общего числа предприятий и организаций, расположенных на территории муниципального образования;</w:t>
            </w:r>
          </w:p>
          <w:p w:rsidR="002F5BA1" w:rsidRDefault="002F5BA1" w:rsidP="00DC458C">
            <w:pPr>
              <w:spacing w:before="195" w:after="195"/>
              <w:ind w:firstLine="33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основных направлений благоустройства</w:t>
            </w:r>
          </w:p>
        </w:tc>
      </w:tr>
      <w:tr w:rsidR="002F5BA1" w:rsidTr="00DC458C">
        <w:tc>
          <w:tcPr>
            <w:tcW w:w="226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 Программы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реализуется в 2021 – 2023 годы в один этап</w:t>
            </w:r>
          </w:p>
        </w:tc>
      </w:tr>
      <w:tr w:rsidR="002F5BA1" w:rsidTr="00DC458C">
        <w:tc>
          <w:tcPr>
            <w:tcW w:w="226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бюджетных ассигнований Программы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бюджетных ассигнований на реализацию мероприятий муниципальной программы за счет средств местного бюджета устанавливается и утверждается решением Собрания депутатов Беляевского  сельсовета Конышевского   района Курской области о местном бюджете на очередной финансовый год и плановый период.</w:t>
            </w:r>
          </w:p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муниципальной программы за счет средств местного бюджета составит – 1 350 000 рублей, в т. ч. по годам:</w:t>
            </w:r>
          </w:p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 450000  рублей;</w:t>
            </w:r>
          </w:p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 450000  рублей;</w:t>
            </w:r>
          </w:p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 450000  рублей,</w:t>
            </w:r>
          </w:p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них объем финансовых средств местного бюджета на реализацию подпрограммы «Обеспечение условий реализации муниципальной программы» муниципальной программы муниципального образования «Беляевский  сельсовет» Конышевского   района Курской области «Благоустройство территории муниципального образования» составит – 1 350 000  рублей, в </w:t>
            </w:r>
            <w:proofErr w:type="spellStart"/>
            <w:r>
              <w:rPr>
                <w:sz w:val="28"/>
                <w:szCs w:val="28"/>
              </w:rPr>
              <w:t>т.ч</w:t>
            </w:r>
            <w:proofErr w:type="spellEnd"/>
            <w:r>
              <w:rPr>
                <w:sz w:val="28"/>
                <w:szCs w:val="28"/>
              </w:rPr>
              <w:t>. по годам: 2021 год – 450000 рублей;</w:t>
            </w:r>
          </w:p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2022 год – 450000  рублей;</w:t>
            </w:r>
          </w:p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 450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00  рублей,</w:t>
            </w:r>
          </w:p>
        </w:tc>
      </w:tr>
      <w:tr w:rsidR="002F5BA1" w:rsidTr="00DC458C">
        <w:tc>
          <w:tcPr>
            <w:tcW w:w="2268" w:type="dxa"/>
            <w:tcBorders>
              <w:top w:val="nil"/>
              <w:left w:val="single" w:sz="8" w:space="0" w:color="98A48E"/>
              <w:bottom w:val="single" w:sz="8" w:space="0" w:color="98A48E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98A48E"/>
              <w:right w:val="single" w:sz="8" w:space="0" w:color="98A48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BA1" w:rsidRDefault="002F5BA1" w:rsidP="00DC458C">
            <w:pPr>
              <w:spacing w:before="195" w:after="195"/>
              <w:ind w:firstLine="33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условий, обеспечивающих комфортные условия для работы и отдыха населения на территории муниципального образования;</w:t>
            </w:r>
          </w:p>
          <w:p w:rsidR="002F5BA1" w:rsidRDefault="002F5BA1" w:rsidP="00DC458C">
            <w:pPr>
              <w:spacing w:before="195" w:after="195"/>
              <w:ind w:firstLine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состояния территории муниципального образования;</w:t>
            </w:r>
          </w:p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улучшение экологической обстановки и создание среды, комфортной для проживания жителей муниципального образования;</w:t>
            </w:r>
          </w:p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эстетического состояния территории муниципального образования;</w:t>
            </w:r>
          </w:p>
          <w:p w:rsidR="002F5BA1" w:rsidRDefault="002F5BA1" w:rsidP="00DC458C">
            <w:pPr>
              <w:spacing w:before="195" w:after="1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протяженности уличного освещения внутри муниципальных дорог;</w:t>
            </w:r>
          </w:p>
          <w:p w:rsidR="002F5BA1" w:rsidRDefault="002F5BA1" w:rsidP="00DC458C">
            <w:pPr>
              <w:spacing w:before="195" w:after="1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благоустройства территории муниципального образования</w:t>
            </w:r>
          </w:p>
        </w:tc>
      </w:tr>
    </w:tbl>
    <w:p w:rsidR="00607A64" w:rsidRDefault="00607A64">
      <w:bookmarkStart w:id="0" w:name="_GoBack"/>
      <w:bookmarkEnd w:id="0"/>
    </w:p>
    <w:sectPr w:rsidR="00607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AB3"/>
    <w:rsid w:val="002F5BA1"/>
    <w:rsid w:val="00607A64"/>
    <w:rsid w:val="00A2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B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B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958</Words>
  <Characters>5467</Characters>
  <Application>Microsoft Office Word</Application>
  <DocSecurity>0</DocSecurity>
  <Lines>45</Lines>
  <Paragraphs>12</Paragraphs>
  <ScaleCrop>false</ScaleCrop>
  <Company>*</Company>
  <LinksUpToDate>false</LinksUpToDate>
  <CharactersWithSpaces>6413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2</cp:revision>
  <dcterms:created xsi:type="dcterms:W3CDTF">2020-12-01T10:49:00Z</dcterms:created>
  <dcterms:modified xsi:type="dcterms:W3CDTF">2020-12-01T10:49:00Z</dcterms:modified>
</cp:coreProperties>
</file>